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49DF707" w14:textId="5CB04F66" w:rsidR="000F3BA3" w:rsidRPr="000F3BA3" w:rsidRDefault="008A590C" w:rsidP="00E757E7">
      <w:pPr>
        <w:widowControl w:val="0"/>
        <w:autoSpaceDE w:val="0"/>
        <w:autoSpaceDN w:val="0"/>
        <w:adjustRightInd w:val="0"/>
        <w:spacing w:before="120"/>
        <w:rPr>
          <w:rFonts w:ascii="Cambria" w:hAnsi="Cambria" w:cs="Cambria"/>
          <w:b/>
          <w:sz w:val="32"/>
          <w:szCs w:val="32"/>
        </w:rPr>
      </w:pPr>
      <w:r>
        <w:fldChar w:fldCharType="begin"/>
      </w:r>
      <w:r>
        <w:instrText xml:space="preserve"> HYPERLINK "http://www.espconference.org/africa2016" \l ".Vwx_HkD0_mJ" </w:instrText>
      </w:r>
      <w:r>
        <w:fldChar w:fldCharType="separate"/>
      </w:r>
      <w:r w:rsidR="000F3BA3" w:rsidRPr="00E757E7">
        <w:rPr>
          <w:rStyle w:val="Lienhypertexte"/>
          <w:rFonts w:ascii="Cambria" w:hAnsi="Cambria" w:cs="Cambria"/>
          <w:b/>
          <w:color w:val="000000" w:themeColor="text1"/>
          <w:sz w:val="32"/>
          <w:szCs w:val="32"/>
          <w:u w:val="none"/>
        </w:rPr>
        <w:t>ESP Africa Conference Announcement</w:t>
      </w:r>
      <w:r>
        <w:rPr>
          <w:rStyle w:val="Lienhypertexte"/>
          <w:rFonts w:ascii="Cambria" w:hAnsi="Cambria" w:cs="Cambria"/>
          <w:b/>
          <w:color w:val="000000" w:themeColor="text1"/>
          <w:sz w:val="32"/>
          <w:szCs w:val="32"/>
          <w:u w:val="none"/>
        </w:rPr>
        <w:fldChar w:fldCharType="end"/>
      </w:r>
      <w:r w:rsidR="000F3BA3">
        <w:rPr>
          <w:rFonts w:ascii="Cambria" w:hAnsi="Cambria" w:cs="Cambria"/>
          <w:b/>
          <w:sz w:val="32"/>
          <w:szCs w:val="32"/>
        </w:rPr>
        <w:t xml:space="preserve"> – Save the date!</w:t>
      </w:r>
    </w:p>
    <w:p w14:paraId="43528AD9" w14:textId="77777777" w:rsidR="007E6915" w:rsidRDefault="007E6915" w:rsidP="007E6915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50A571FC" w14:textId="7057B678" w:rsidR="007E6915" w:rsidRDefault="007E6915" w:rsidP="007E6915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The first Conference of the</w:t>
      </w:r>
      <w:r w:rsidR="001A66DD">
        <w:rPr>
          <w:rFonts w:ascii="Cambria" w:hAnsi="Cambria" w:cs="Cambria"/>
          <w:sz w:val="32"/>
          <w:szCs w:val="32"/>
        </w:rPr>
        <w:t xml:space="preserve"> Regional Africa chapter of the </w:t>
      </w:r>
      <w:hyperlink r:id="rId7" w:history="1">
        <w:r w:rsidR="001A66DD" w:rsidRPr="00BA5392">
          <w:rPr>
            <w:rStyle w:val="Lienhypertexte"/>
            <w:rFonts w:ascii="Cambria" w:hAnsi="Cambria" w:cs="Cambria"/>
            <w:sz w:val="32"/>
            <w:szCs w:val="32"/>
          </w:rPr>
          <w:t>Ecosystem Services Partnership</w:t>
        </w:r>
      </w:hyperlink>
      <w:r w:rsidR="001A66DD">
        <w:rPr>
          <w:rFonts w:ascii="Cambria" w:hAnsi="Cambria" w:cs="Cambria"/>
          <w:sz w:val="32"/>
          <w:szCs w:val="32"/>
        </w:rPr>
        <w:t xml:space="preserve"> </w:t>
      </w:r>
      <w:r>
        <w:rPr>
          <w:rFonts w:ascii="Cambria" w:hAnsi="Cambria" w:cs="Cambria"/>
          <w:sz w:val="32"/>
          <w:szCs w:val="32"/>
        </w:rPr>
        <w:t>will be held in Nairobi, Kenya on November 21-25 2016.</w:t>
      </w:r>
      <w:r w:rsidR="00BA5392">
        <w:rPr>
          <w:rFonts w:ascii="Cambria" w:hAnsi="Cambria" w:cs="Cambria"/>
          <w:sz w:val="32"/>
          <w:szCs w:val="32"/>
        </w:rPr>
        <w:t xml:space="preserve"> </w:t>
      </w:r>
    </w:p>
    <w:p w14:paraId="7612B180" w14:textId="77777777" w:rsidR="007E6915" w:rsidRDefault="007E6915" w:rsidP="007E6915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 </w:t>
      </w:r>
    </w:p>
    <w:p w14:paraId="46307D5A" w14:textId="78AFD95B" w:rsidR="007E6915" w:rsidRDefault="007E6915" w:rsidP="007E6915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 xml:space="preserve">The conference theme will be </w:t>
      </w:r>
      <w:hyperlink r:id="rId8" w:anchor=".Vwx_HkD0_mJ" w:history="1">
        <w:r w:rsidRPr="00E757E7">
          <w:rPr>
            <w:rStyle w:val="Lienhypertexte"/>
            <w:rFonts w:ascii="Cambria" w:hAnsi="Cambria" w:cs="Cambria"/>
            <w:b/>
            <w:bCs/>
            <w:i/>
            <w:iCs/>
            <w:color w:val="000000" w:themeColor="text1"/>
            <w:sz w:val="32"/>
            <w:szCs w:val="32"/>
            <w:u w:val="none"/>
          </w:rPr>
          <w:t>Ecosystem Services for SDGs in Africa</w:t>
        </w:r>
      </w:hyperlink>
      <w:r w:rsidRPr="00E757E7">
        <w:rPr>
          <w:rFonts w:ascii="Cambria" w:hAnsi="Cambria" w:cs="Cambria"/>
          <w:b/>
          <w:bCs/>
          <w:i/>
          <w:iCs/>
          <w:sz w:val="32"/>
          <w:szCs w:val="32"/>
        </w:rPr>
        <w:t xml:space="preserve"> </w:t>
      </w:r>
      <w:r>
        <w:rPr>
          <w:rFonts w:ascii="Cambria" w:hAnsi="Cambria" w:cs="Cambria"/>
          <w:sz w:val="32"/>
          <w:szCs w:val="32"/>
        </w:rPr>
        <w:t>and discussions will focus on Afr</w:t>
      </w:r>
      <w:r w:rsidR="007429DA">
        <w:rPr>
          <w:rFonts w:ascii="Cambria" w:hAnsi="Cambria" w:cs="Cambria"/>
          <w:sz w:val="32"/>
          <w:szCs w:val="32"/>
        </w:rPr>
        <w:t xml:space="preserve">ica’s contribution towards </w:t>
      </w:r>
      <w:r>
        <w:rPr>
          <w:rFonts w:ascii="Cambria" w:hAnsi="Cambria" w:cs="Cambria"/>
          <w:sz w:val="32"/>
          <w:szCs w:val="32"/>
        </w:rPr>
        <w:t>evidence on best practices</w:t>
      </w:r>
      <w:r w:rsidR="007429DA">
        <w:rPr>
          <w:rFonts w:ascii="Cambria" w:hAnsi="Cambria" w:cs="Cambria"/>
          <w:sz w:val="32"/>
          <w:szCs w:val="32"/>
        </w:rPr>
        <w:t xml:space="preserve"> for management and </w:t>
      </w:r>
      <w:r>
        <w:rPr>
          <w:rFonts w:ascii="Cambria" w:hAnsi="Cambria" w:cs="Cambria"/>
          <w:sz w:val="32"/>
          <w:szCs w:val="32"/>
        </w:rPr>
        <w:t>restoration of ecosystem services for decision making particularly towards the realization of sustainable development goals.</w:t>
      </w:r>
    </w:p>
    <w:p w14:paraId="364EC867" w14:textId="77777777" w:rsidR="007429DA" w:rsidRDefault="007429DA" w:rsidP="007E6915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4D45B74B" w14:textId="07BB44E5" w:rsidR="007E6915" w:rsidRDefault="007E6915" w:rsidP="007E6915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The call for sessions will be put online soon so keep an eye on the website and ESP Updates and think about a possible topic you would like to discuss</w:t>
      </w:r>
      <w:r w:rsidR="007429DA">
        <w:rPr>
          <w:rFonts w:ascii="Cambria" w:hAnsi="Cambria" w:cs="Cambria"/>
          <w:sz w:val="32"/>
          <w:szCs w:val="32"/>
        </w:rPr>
        <w:t>.</w:t>
      </w:r>
    </w:p>
    <w:p w14:paraId="06958AAC" w14:textId="77777777" w:rsidR="007E6915" w:rsidRDefault="007E6915" w:rsidP="007E6915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 </w:t>
      </w:r>
    </w:p>
    <w:p w14:paraId="31F59478" w14:textId="77777777" w:rsidR="007E6915" w:rsidRDefault="007E6915" w:rsidP="007E6915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We hope the conference will accelerate collaboration in Africa on the science, policy and practice of the Ecosystem Services concept and initiate a strong Africa Ecosystem Services Network.</w:t>
      </w:r>
    </w:p>
    <w:p w14:paraId="354D8AF9" w14:textId="77777777" w:rsidR="007E6915" w:rsidRDefault="007E6915" w:rsidP="007E6915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 </w:t>
      </w:r>
    </w:p>
    <w:p w14:paraId="7AD941F4" w14:textId="77777777" w:rsidR="007E6915" w:rsidRDefault="007E6915" w:rsidP="007E6915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Please let us know if you would like to participate in the conference and feel free to share this notice with your partners in the region.</w:t>
      </w:r>
    </w:p>
    <w:p w14:paraId="7BC42320" w14:textId="77777777" w:rsidR="007E6915" w:rsidRDefault="007E6915" w:rsidP="007E6915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 </w:t>
      </w:r>
    </w:p>
    <w:p w14:paraId="2E847BA3" w14:textId="77777777" w:rsidR="007E6915" w:rsidRDefault="007E6915" w:rsidP="007E6915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We look forward to your feedback.</w:t>
      </w:r>
    </w:p>
    <w:p w14:paraId="2B87DD2E" w14:textId="77777777" w:rsidR="007E6915" w:rsidRDefault="007E6915" w:rsidP="007E6915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  </w:t>
      </w:r>
    </w:p>
    <w:p w14:paraId="3B5DC02B" w14:textId="6EAC6FB2" w:rsidR="00637BDA" w:rsidRDefault="007E6915" w:rsidP="007429DA">
      <w:pPr>
        <w:widowControl w:val="0"/>
        <w:autoSpaceDE w:val="0"/>
        <w:autoSpaceDN w:val="0"/>
        <w:adjustRightInd w:val="0"/>
      </w:pPr>
      <w:r>
        <w:rPr>
          <w:rFonts w:ascii="Cambria" w:hAnsi="Cambria" w:cs="Cambria"/>
          <w:sz w:val="32"/>
          <w:szCs w:val="32"/>
        </w:rPr>
        <w:t>Peter Minang, Coordinator, National</w:t>
      </w:r>
      <w:r w:rsidR="007429DA">
        <w:rPr>
          <w:rFonts w:ascii="Cambria" w:hAnsi="Cambria" w:cs="Cambria"/>
          <w:sz w:val="32"/>
          <w:szCs w:val="32"/>
        </w:rPr>
        <w:t xml:space="preserve"> </w:t>
      </w:r>
      <w:r>
        <w:rPr>
          <w:rFonts w:ascii="Cambria" w:hAnsi="Cambria" w:cs="Cambria"/>
          <w:sz w:val="32"/>
          <w:szCs w:val="32"/>
        </w:rPr>
        <w:t xml:space="preserve">Organizing Committee of 2016 Africa ESP Conference </w:t>
      </w:r>
      <w:hyperlink r:id="rId9" w:history="1">
        <w:r>
          <w:rPr>
            <w:rFonts w:ascii="Cambria" w:hAnsi="Cambria" w:cs="Cambria"/>
            <w:color w:val="0000FF"/>
            <w:sz w:val="32"/>
            <w:szCs w:val="32"/>
            <w:u w:val="single" w:color="0000FF"/>
          </w:rPr>
          <w:t>p.minang@cgiar.org</w:t>
        </w:r>
      </w:hyperlink>
    </w:p>
    <w:sectPr w:rsidR="00637BDA" w:rsidSect="00E757E7">
      <w:headerReference w:type="default" r:id="rId10"/>
      <w:footerReference w:type="default" r:id="rId11"/>
      <w:pgSz w:w="11900" w:h="16840"/>
      <w:pgMar w:top="1440" w:right="1800" w:bottom="1440" w:left="1800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15CD2" w14:textId="77777777" w:rsidR="00CE50A6" w:rsidRDefault="00CE50A6" w:rsidP="00BA5392">
      <w:r>
        <w:separator/>
      </w:r>
    </w:p>
  </w:endnote>
  <w:endnote w:type="continuationSeparator" w:id="0">
    <w:p w14:paraId="17D6AC86" w14:textId="77777777" w:rsidR="00CE50A6" w:rsidRDefault="00CE50A6" w:rsidP="00BA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410E1" w14:textId="67BBBFFB" w:rsidR="00E757E7" w:rsidRPr="00E757E7" w:rsidRDefault="00E757E7" w:rsidP="00E757E7">
    <w:pPr>
      <w:pStyle w:val="Pieddepage"/>
      <w:rPr>
        <w:sz w:val="16"/>
        <w:szCs w:val="16"/>
      </w:rPr>
    </w:pPr>
    <w:r>
      <w:rPr>
        <w:rFonts w:ascii="Calibri" w:hAnsi="Calibri"/>
        <w:sz w:val="16"/>
        <w:szCs w:val="16"/>
      </w:rPr>
      <w:ptab w:relativeTo="indent" w:alignment="right" w:leader="none"/>
    </w:r>
    <w:r w:rsidRPr="00E757E7">
      <w:rPr>
        <w:rFonts w:ascii="Calibri" w:hAnsi="Calibri"/>
        <w:sz w:val="16"/>
        <w:szCs w:val="16"/>
      </w:rPr>
      <w:t>Visit the conference website for more information</w:t>
    </w:r>
    <w:r w:rsidRPr="00E757E7">
      <w:rPr>
        <w:rFonts w:ascii="lato-regular" w:eastAsia="Times New Roman" w:hAnsi="lato-regular" w:cs="Times New Roman"/>
        <w:color w:val="6D6E71"/>
        <w:sz w:val="16"/>
        <w:szCs w:val="16"/>
      </w:rPr>
      <w:t xml:space="preserve">: </w:t>
    </w:r>
    <w:hyperlink r:id="rId1" w:anchor=".VwdhRZx97IV" w:history="1">
      <w:r w:rsidRPr="00E757E7">
        <w:rPr>
          <w:rStyle w:val="Lienhypertexte"/>
          <w:rFonts w:eastAsia="Times New Roman" w:cs="Times New Roman"/>
          <w:sz w:val="16"/>
          <w:szCs w:val="16"/>
        </w:rPr>
        <w:t>http://www.espconference.org/africa2016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C5C49" w14:textId="77777777" w:rsidR="00CE50A6" w:rsidRDefault="00CE50A6" w:rsidP="00BA5392">
      <w:r>
        <w:separator/>
      </w:r>
    </w:p>
  </w:footnote>
  <w:footnote w:type="continuationSeparator" w:id="0">
    <w:p w14:paraId="76FF582F" w14:textId="77777777" w:rsidR="00CE50A6" w:rsidRDefault="00CE50A6" w:rsidP="00BA5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D51FB" w14:textId="2F3942B4" w:rsidR="00BA5392" w:rsidRPr="00BA5392" w:rsidRDefault="00BA5392" w:rsidP="00BA5392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74D8F61C" wp14:editId="75F4733C">
          <wp:simplePos x="0" y="0"/>
          <wp:positionH relativeFrom="margin">
            <wp:posOffset>-1188720</wp:posOffset>
          </wp:positionH>
          <wp:positionV relativeFrom="margin">
            <wp:posOffset>-929640</wp:posOffset>
          </wp:positionV>
          <wp:extent cx="7688580" cy="2476500"/>
          <wp:effectExtent l="0" t="0" r="762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8580" cy="2476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tab w:relativeTo="margin" w:alignment="center" w:leader="none"/>
    </w:r>
    <w:r>
      <w:rPr>
        <w:noProof/>
      </w:rP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15"/>
    <w:rsid w:val="000F3BA3"/>
    <w:rsid w:val="001A66DD"/>
    <w:rsid w:val="003F75DC"/>
    <w:rsid w:val="00637BDA"/>
    <w:rsid w:val="007429DA"/>
    <w:rsid w:val="00796AC1"/>
    <w:rsid w:val="007A6568"/>
    <w:rsid w:val="007E6915"/>
    <w:rsid w:val="008A590C"/>
    <w:rsid w:val="009D4D55"/>
    <w:rsid w:val="00BA5392"/>
    <w:rsid w:val="00CE50A6"/>
    <w:rsid w:val="00E757E7"/>
    <w:rsid w:val="00F509C7"/>
    <w:rsid w:val="00FB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7C839F"/>
  <w14:defaultImageDpi w14:val="300"/>
  <w15:docId w15:val="{281E929A-227E-4AF5-AE08-FDA9DEED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539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A5392"/>
  </w:style>
  <w:style w:type="paragraph" w:styleId="Pieddepage">
    <w:name w:val="footer"/>
    <w:basedOn w:val="Normal"/>
    <w:link w:val="PieddepageCar"/>
    <w:uiPriority w:val="99"/>
    <w:unhideWhenUsed/>
    <w:rsid w:val="00BA539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5392"/>
  </w:style>
  <w:style w:type="paragraph" w:styleId="Textedebulles">
    <w:name w:val="Balloon Text"/>
    <w:basedOn w:val="Normal"/>
    <w:link w:val="TextedebullesCar"/>
    <w:uiPriority w:val="99"/>
    <w:semiHidden/>
    <w:unhideWhenUsed/>
    <w:rsid w:val="00BA539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53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A539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757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pconference.org/africa201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s-partnership.org/e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.minang@cgiar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pconference.org/africa201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086E2-6031-4198-AFCA-695CFE12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ICRAF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Kahurani</dc:creator>
  <cp:lastModifiedBy>merline TT</cp:lastModifiedBy>
  <cp:revision>2</cp:revision>
  <cp:lastPrinted>2016-03-03T12:43:00Z</cp:lastPrinted>
  <dcterms:created xsi:type="dcterms:W3CDTF">2016-04-20T10:41:00Z</dcterms:created>
  <dcterms:modified xsi:type="dcterms:W3CDTF">2016-04-20T10:41:00Z</dcterms:modified>
</cp:coreProperties>
</file>